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546" w:rsidRDefault="001059D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 Оқырмандардың оқу жетістіктерін бағалау және бақылауда қолданылатын материалдар(жазба бақылау тапсырмалары, тест жұмыстары,рубеждік бақылау сұрақтары, емтихан билеттері және т.б.).</w:t>
      </w:r>
    </w:p>
    <w:p w:rsidR="001059D0" w:rsidRDefault="001059D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059D0" w:rsidRDefault="001059D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Рубеждік бақылау №1 – Бақылау жұмысы</w:t>
      </w:r>
    </w:p>
    <w:p w:rsidR="001059D0" w:rsidRDefault="001059D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 нұсқа </w:t>
      </w:r>
    </w:p>
    <w:p w:rsidR="001059D0" w:rsidRDefault="001059D0" w:rsidP="001059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Қазақстанның керуен саудасы.</w:t>
      </w:r>
    </w:p>
    <w:p w:rsidR="001059D0" w:rsidRDefault="001059D0" w:rsidP="001059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Қазақстанның Орта Азиямен керуен саудасы.</w:t>
      </w:r>
    </w:p>
    <w:p w:rsidR="001059D0" w:rsidRDefault="001059D0" w:rsidP="001059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Қазақстанның Қытаймен керуен саудасыы.</w:t>
      </w:r>
    </w:p>
    <w:p w:rsidR="001059D0" w:rsidRDefault="001059D0" w:rsidP="001059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Қазақстардың кәсіп түрлері.</w:t>
      </w:r>
    </w:p>
    <w:p w:rsidR="001059D0" w:rsidRDefault="001059D0" w:rsidP="001059D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059D0" w:rsidRDefault="001059D0" w:rsidP="001059D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нұсқа</w:t>
      </w:r>
    </w:p>
    <w:p w:rsidR="001059D0" w:rsidRDefault="001059D0" w:rsidP="001059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Кәсіптер.</w:t>
      </w:r>
    </w:p>
    <w:p w:rsidR="001059D0" w:rsidRDefault="001059D0" w:rsidP="001059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Қазақтардың әскери өнері және әскери саймандары.</w:t>
      </w:r>
    </w:p>
    <w:p w:rsidR="001059D0" w:rsidRDefault="001059D0" w:rsidP="001059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Қазақтардың әскери – ұйымдастырушылық құрылымы.</w:t>
      </w:r>
    </w:p>
    <w:p w:rsidR="001059D0" w:rsidRDefault="001059D0" w:rsidP="001059D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059D0" w:rsidRDefault="001059D0" w:rsidP="001059D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Рубеждік бақылау № 2 – Нұсқалар бойынша коллоквиум.</w:t>
      </w:r>
    </w:p>
    <w:p w:rsidR="001059D0" w:rsidRDefault="001059D0" w:rsidP="001059D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нұсқа</w:t>
      </w:r>
    </w:p>
    <w:p w:rsidR="001059D0" w:rsidRDefault="002A7C4F" w:rsidP="001059D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Дастандар</w:t>
      </w:r>
      <w:r w:rsidR="001059D0">
        <w:rPr>
          <w:rFonts w:ascii="Times New Roman" w:hAnsi="Times New Roman" w:cs="Times New Roman"/>
          <w:sz w:val="28"/>
          <w:szCs w:val="28"/>
          <w:lang w:val="kk-KZ"/>
        </w:rPr>
        <w:t xml:space="preserve"> мен аңыздар.</w:t>
      </w:r>
    </w:p>
    <w:p w:rsidR="001059D0" w:rsidRDefault="001059D0" w:rsidP="001059D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 – 20 ғасырлардағы қалалық мекендер.</w:t>
      </w:r>
    </w:p>
    <w:p w:rsidR="001059D0" w:rsidRDefault="001059D0" w:rsidP="001059D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059D0" w:rsidRDefault="001059D0" w:rsidP="001059D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нұсқа</w:t>
      </w:r>
    </w:p>
    <w:p w:rsidR="001059D0" w:rsidRDefault="001059D0" w:rsidP="001059D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Қазақстандағы мұсылмандық білім.</w:t>
      </w:r>
    </w:p>
    <w:p w:rsidR="001059D0" w:rsidRDefault="001059D0" w:rsidP="001059D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Халық ертегілері – тарихи зерттеулер дерегі ретінде.</w:t>
      </w:r>
    </w:p>
    <w:p w:rsidR="001059D0" w:rsidRDefault="001059D0" w:rsidP="001059D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059D0" w:rsidRDefault="001059D0" w:rsidP="001059D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Емтихан сұрақтары:</w:t>
      </w:r>
    </w:p>
    <w:p w:rsidR="001059D0" w:rsidRDefault="001059D0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Қазақстанның табиғи – климаттық жағдайлары – қазақ шаруашылығының негізгі факторы ретінде.</w:t>
      </w:r>
    </w:p>
    <w:p w:rsidR="001059D0" w:rsidRDefault="001059D0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Көшпенділер құрылымы мен генезисі.</w:t>
      </w:r>
    </w:p>
    <w:p w:rsidR="001059D0" w:rsidRDefault="001059D0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059D0">
        <w:rPr>
          <w:rFonts w:ascii="Times New Roman" w:hAnsi="Times New Roman" w:cs="Times New Roman"/>
          <w:sz w:val="28"/>
          <w:szCs w:val="28"/>
          <w:lang w:val="kk-KZ"/>
        </w:rPr>
        <w:t>XVIII – XX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ғғ Қазақстанның этноқұрылымы.</w:t>
      </w:r>
    </w:p>
    <w:p w:rsidR="001059D0" w:rsidRDefault="001059D0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Қазақстанның жүзге бөліну құрылымы.</w:t>
      </w:r>
    </w:p>
    <w:p w:rsidR="001059D0" w:rsidRDefault="001059D0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B774A">
        <w:rPr>
          <w:rFonts w:ascii="Times New Roman" w:hAnsi="Times New Roman" w:cs="Times New Roman"/>
          <w:sz w:val="28"/>
          <w:szCs w:val="28"/>
          <w:lang w:val="kk-KZ"/>
        </w:rPr>
        <w:t>XVIII – XX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ғғ қазақ қоғамының </w:t>
      </w:r>
      <w:r w:rsidR="00CB774A">
        <w:rPr>
          <w:rFonts w:ascii="Times New Roman" w:hAnsi="Times New Roman" w:cs="Times New Roman"/>
          <w:sz w:val="28"/>
          <w:szCs w:val="28"/>
          <w:lang w:val="kk-KZ"/>
        </w:rPr>
        <w:t>әлеуметтік құрылымы.</w:t>
      </w:r>
    </w:p>
    <w:p w:rsidR="00CB774A" w:rsidRDefault="00CB774A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B774A">
        <w:rPr>
          <w:rFonts w:ascii="Times New Roman" w:hAnsi="Times New Roman" w:cs="Times New Roman"/>
          <w:sz w:val="28"/>
          <w:szCs w:val="28"/>
          <w:lang w:val="kk-KZ"/>
        </w:rPr>
        <w:t xml:space="preserve">XIX -  XX </w:t>
      </w:r>
      <w:r>
        <w:rPr>
          <w:rFonts w:ascii="Times New Roman" w:hAnsi="Times New Roman" w:cs="Times New Roman"/>
          <w:sz w:val="28"/>
          <w:szCs w:val="28"/>
          <w:lang w:val="kk-KZ"/>
        </w:rPr>
        <w:t>басында қазақ қоғамының әлеуметтік  - экономикалық сипаттамасы.</w:t>
      </w:r>
    </w:p>
    <w:p w:rsidR="00CB774A" w:rsidRDefault="00CB774A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B774A">
        <w:rPr>
          <w:rFonts w:ascii="Times New Roman" w:hAnsi="Times New Roman" w:cs="Times New Roman"/>
          <w:sz w:val="28"/>
          <w:szCs w:val="28"/>
          <w:lang w:val="kk-KZ"/>
        </w:rPr>
        <w:t>XVIII – XX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басындағы Қазақстандағы ағартушылық.</w:t>
      </w:r>
    </w:p>
    <w:p w:rsidR="00CB774A" w:rsidRDefault="00CB774A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Қазақатардың әлеуметтік – экономикалық қатынастарындағы жаңа өзгерістер.</w:t>
      </w:r>
    </w:p>
    <w:p w:rsidR="00CB774A" w:rsidRDefault="00CB774A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Қазақстардың әлеуметтік құрылымының өзгеруі(</w:t>
      </w:r>
      <w:r w:rsidRPr="00CB774A">
        <w:rPr>
          <w:rFonts w:ascii="Times New Roman" w:hAnsi="Times New Roman" w:cs="Times New Roman"/>
          <w:sz w:val="28"/>
          <w:szCs w:val="28"/>
          <w:lang w:val="kk-KZ"/>
        </w:rPr>
        <w:t>XIX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ғ 2 жарт</w:t>
      </w:r>
      <w:r w:rsidRPr="00CB774A">
        <w:rPr>
          <w:rFonts w:ascii="Times New Roman" w:hAnsi="Times New Roman" w:cs="Times New Roman"/>
          <w:sz w:val="28"/>
          <w:szCs w:val="28"/>
          <w:lang w:val="kk-KZ"/>
        </w:rPr>
        <w:t xml:space="preserve"> - XX</w:t>
      </w:r>
      <w:r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CB774A" w:rsidRDefault="00CB774A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 қоғамындағы </w:t>
      </w:r>
    </w:p>
    <w:p w:rsidR="00CB774A" w:rsidRDefault="00CB774A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Қазақстанның керуен саудасы.</w:t>
      </w:r>
    </w:p>
    <w:p w:rsidR="00CB774A" w:rsidRDefault="00CB774A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Үй кәсіптері мен қарекеттері.</w:t>
      </w:r>
    </w:p>
    <w:p w:rsidR="00CB774A" w:rsidRDefault="00CB774A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Қазақтардың әскери өнері мен қару – жарақтары.</w:t>
      </w:r>
    </w:p>
    <w:p w:rsidR="00CB774A" w:rsidRDefault="00CB774A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Қазақтардың мекен – жайлары мен түрлері.</w:t>
      </w:r>
    </w:p>
    <w:p w:rsidR="00CB774A" w:rsidRDefault="00CB774A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Дәстүрлі қазақ қоғамының киімдері.</w:t>
      </w:r>
    </w:p>
    <w:p w:rsidR="00CB774A" w:rsidRDefault="00CB774A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 тағамы.</w:t>
      </w:r>
    </w:p>
    <w:p w:rsidR="00CB774A" w:rsidRDefault="00CB774A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Қалалардың пайда болу себебі.</w:t>
      </w:r>
    </w:p>
    <w:p w:rsidR="00CB774A" w:rsidRDefault="00CB774A" w:rsidP="00CB774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B774A">
        <w:rPr>
          <w:rFonts w:ascii="Times New Roman" w:hAnsi="Times New Roman" w:cs="Times New Roman"/>
          <w:sz w:val="28"/>
          <w:szCs w:val="28"/>
          <w:lang w:val="kk-KZ"/>
        </w:rPr>
        <w:t xml:space="preserve">XV - XVIII </w:t>
      </w:r>
      <w:r>
        <w:rPr>
          <w:rFonts w:ascii="Times New Roman" w:hAnsi="Times New Roman" w:cs="Times New Roman"/>
          <w:sz w:val="28"/>
          <w:szCs w:val="28"/>
          <w:lang w:val="kk-KZ"/>
        </w:rPr>
        <w:t>ғғ қала халқының әлеуметтік – мәдени құрылымы.</w:t>
      </w:r>
    </w:p>
    <w:p w:rsidR="00CB774A" w:rsidRPr="00CB774A" w:rsidRDefault="00CB774A" w:rsidP="00CB774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B774A">
        <w:rPr>
          <w:color w:val="000000"/>
          <w:sz w:val="28"/>
          <w:szCs w:val="28"/>
          <w:lang w:val="en-US"/>
        </w:rPr>
        <w:t>XIX</w:t>
      </w:r>
      <w:r>
        <w:rPr>
          <w:color w:val="000000"/>
          <w:sz w:val="28"/>
          <w:szCs w:val="28"/>
        </w:rPr>
        <w:t xml:space="preserve"> - </w:t>
      </w:r>
      <w:r w:rsidRPr="00CB774A">
        <w:rPr>
          <w:color w:val="000000"/>
          <w:sz w:val="28"/>
          <w:szCs w:val="28"/>
          <w:lang w:val="en-US"/>
        </w:rPr>
        <w:t>XX</w:t>
      </w:r>
      <w:r w:rsidRPr="00CB774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басындағы қала халқы.</w:t>
      </w:r>
    </w:p>
    <w:p w:rsidR="00CB774A" w:rsidRDefault="00CB774A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Қалалар – қазақтардың әлеуметтік – экономикалық өмірінде.</w:t>
      </w:r>
    </w:p>
    <w:p w:rsidR="00CB774A" w:rsidRDefault="0003609F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Қазақтардың елестетуі бойынша космогониялық бейнелер.</w:t>
      </w:r>
    </w:p>
    <w:p w:rsidR="0003609F" w:rsidRDefault="0003609F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Халық ертегілері </w:t>
      </w:r>
      <w:r w:rsidR="002A7C4F"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7C4F">
        <w:rPr>
          <w:rFonts w:ascii="Times New Roman" w:hAnsi="Times New Roman" w:cs="Times New Roman"/>
          <w:sz w:val="28"/>
          <w:szCs w:val="28"/>
          <w:lang w:val="kk-KZ"/>
        </w:rPr>
        <w:t>тарихи зерттеулерлің дерек көзі ретінде.Дастандар мен аңыздар.</w:t>
      </w:r>
    </w:p>
    <w:p w:rsidR="002A7C4F" w:rsidRDefault="002A7C4F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A7C4F">
        <w:rPr>
          <w:rFonts w:ascii="Times New Roman" w:hAnsi="Times New Roman" w:cs="Times New Roman"/>
          <w:sz w:val="28"/>
          <w:szCs w:val="28"/>
          <w:lang w:val="kk-KZ"/>
        </w:rPr>
        <w:t>ХУ – XVIII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ғғ дастандарда қазақ қоғамының билігі мен құқығы.</w:t>
      </w:r>
    </w:p>
    <w:p w:rsidR="002A7C4F" w:rsidRDefault="002A7C4F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A7C4F">
        <w:rPr>
          <w:rFonts w:ascii="Times New Roman" w:hAnsi="Times New Roman" w:cs="Times New Roman"/>
          <w:sz w:val="28"/>
          <w:szCs w:val="28"/>
          <w:lang w:val="kk-KZ"/>
        </w:rPr>
        <w:t>XVIII – XX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басындағы зайырлы ағартушылық.</w:t>
      </w:r>
    </w:p>
    <w:p w:rsidR="002A7C4F" w:rsidRDefault="0073684B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Қазақстандағы мұсылмандық білім.</w:t>
      </w:r>
    </w:p>
    <w:p w:rsidR="0073684B" w:rsidRDefault="0073684B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зиялыларының қалыптасу тарихы.</w:t>
      </w:r>
    </w:p>
    <w:p w:rsidR="0073684B" w:rsidRDefault="0073684B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Дәстүрлі қазақ қоғамының туысқандық – отбасылық қатынастары.</w:t>
      </w:r>
    </w:p>
    <w:p w:rsidR="0073684B" w:rsidRDefault="0073684B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Қазақстардың шаруашылық – мәдени өміріның тарихы бойынша жазбаша дереккөздер.</w:t>
      </w:r>
    </w:p>
    <w:p w:rsidR="0073684B" w:rsidRDefault="0073684B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Қазақтардың шаруашылық – мәдени өмірі тарихының революцияға дейінгі тарихнамасы.</w:t>
      </w:r>
    </w:p>
    <w:p w:rsidR="0073684B" w:rsidRDefault="0073684B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73684B">
        <w:rPr>
          <w:rFonts w:ascii="Times New Roman" w:hAnsi="Times New Roman" w:cs="Times New Roman"/>
          <w:sz w:val="28"/>
          <w:szCs w:val="28"/>
          <w:lang w:val="kk-KZ"/>
        </w:rPr>
        <w:t>Қазақтардың шаруашылық – мәдени өмірі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тарихының кеңестік тарихнамасы.</w:t>
      </w:r>
    </w:p>
    <w:p w:rsidR="0073684B" w:rsidRDefault="009A62C2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Қазақтың салт – дәстүрлік мәдениеті.</w:t>
      </w:r>
    </w:p>
    <w:p w:rsidR="009A62C2" w:rsidRDefault="009A62C2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 мәдениетіндегі отың маңызы.</w:t>
      </w:r>
    </w:p>
    <w:p w:rsidR="009A62C2" w:rsidRDefault="009A62C2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Қазақтардың сенімдері.</w:t>
      </w:r>
    </w:p>
    <w:p w:rsidR="009A62C2" w:rsidRDefault="009A62C2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Дәстүрлі қазақ қоғамының отбасылық – туысқандық қатынастары.</w:t>
      </w:r>
    </w:p>
    <w:p w:rsidR="009A62C2" w:rsidRDefault="009A62C2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Той дәстүрлері.</w:t>
      </w:r>
    </w:p>
    <w:p w:rsidR="009A62C2" w:rsidRDefault="009A62C2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Сиқыр және көз тиюшілік.</w:t>
      </w:r>
    </w:p>
    <w:p w:rsidR="009A62C2" w:rsidRDefault="009A62C2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Қазақтардың діндік және аңыздық көзқарстары(тілшілдік және шаманизм)</w:t>
      </w:r>
    </w:p>
    <w:p w:rsidR="009A62C2" w:rsidRDefault="009A62C2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Ислам – қазақ мәдениетінде және өмірінде.</w:t>
      </w:r>
    </w:p>
    <w:p w:rsidR="009A62C2" w:rsidRDefault="009A62C2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Қазақтардың шаруашылық – мәдени өмірі тарихының тарихнамасы мен деректері.</w:t>
      </w:r>
    </w:p>
    <w:p w:rsidR="009A62C2" w:rsidRDefault="009A62C2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Халық құрылымындағы дәстүрлі медицина.</w:t>
      </w:r>
    </w:p>
    <w:p w:rsidR="009A62C2" w:rsidRDefault="009A62C2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Ауызша халық шығармашылығы.</w:t>
      </w:r>
    </w:p>
    <w:p w:rsidR="009A62C2" w:rsidRPr="001059D0" w:rsidRDefault="009A62C2" w:rsidP="001059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Қазақтардың музыка өнері.</w:t>
      </w:r>
      <w:bookmarkStart w:id="0" w:name="_GoBack"/>
      <w:bookmarkEnd w:id="0"/>
    </w:p>
    <w:sectPr w:rsidR="009A62C2" w:rsidRPr="00105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0524A"/>
    <w:multiLevelType w:val="hybridMultilevel"/>
    <w:tmpl w:val="EB6A0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02675"/>
    <w:multiLevelType w:val="hybridMultilevel"/>
    <w:tmpl w:val="E2546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379BF"/>
    <w:multiLevelType w:val="hybridMultilevel"/>
    <w:tmpl w:val="AF6A2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11B9A"/>
    <w:multiLevelType w:val="hybridMultilevel"/>
    <w:tmpl w:val="3DD46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91976"/>
    <w:multiLevelType w:val="hybridMultilevel"/>
    <w:tmpl w:val="9B800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336566"/>
    <w:multiLevelType w:val="singleLevel"/>
    <w:tmpl w:val="ADDC7D8C"/>
    <w:lvl w:ilvl="0">
      <w:start w:val="19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951"/>
    <w:rsid w:val="00015546"/>
    <w:rsid w:val="0003609F"/>
    <w:rsid w:val="00066951"/>
    <w:rsid w:val="001059D0"/>
    <w:rsid w:val="002A7C4F"/>
    <w:rsid w:val="0073684B"/>
    <w:rsid w:val="007C5C1C"/>
    <w:rsid w:val="009A62C2"/>
    <w:rsid w:val="009C3C0D"/>
    <w:rsid w:val="00CB774A"/>
    <w:rsid w:val="00D16721"/>
    <w:rsid w:val="00D273F1"/>
    <w:rsid w:val="00DA6BB1"/>
    <w:rsid w:val="00E0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9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2</cp:revision>
  <dcterms:created xsi:type="dcterms:W3CDTF">2014-01-25T17:27:00Z</dcterms:created>
  <dcterms:modified xsi:type="dcterms:W3CDTF">2014-01-25T17:27:00Z</dcterms:modified>
</cp:coreProperties>
</file>